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E5" w:rsidRPr="00B311E5" w:rsidRDefault="00B311E5" w:rsidP="00B615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B61538" w:rsidRDefault="00B311E5" w:rsidP="00B615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 установлении гарантийного срока</w:t>
      </w:r>
    </w:p>
    <w:p w:rsidR="00B311E5" w:rsidRPr="00B311E5" w:rsidRDefault="00B311E5" w:rsidP="00B615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 срока службы при оказании стоматологической помощи</w:t>
      </w:r>
    </w:p>
    <w:p w:rsidR="00B311E5" w:rsidRDefault="00B311E5" w:rsidP="00B6153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311E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ООО" Бенефис-89" стоматологическая клиника "Евро-Дент"</w:t>
      </w:r>
    </w:p>
    <w:p w:rsidR="00B61538" w:rsidRPr="00B311E5" w:rsidRDefault="00B61538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311E5" w:rsidRDefault="00B311E5" w:rsidP="00B6153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Настоящее Положение наряду с другими локальными актам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r w:rsidRPr="00B311E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ООО</w:t>
      </w:r>
      <w:proofErr w:type="gramEnd"/>
      <w:r w:rsidRPr="00B311E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«Бенефис-89» </w:t>
      </w:r>
      <w:r w:rsidRPr="00B311E5">
        <w:rPr>
          <w:rFonts w:eastAsia="Times New Roman" w:cs="Times New Roman"/>
          <w:color w:val="000000"/>
          <w:szCs w:val="24"/>
          <w:lang w:eastAsia="ru-RU"/>
        </w:rPr>
        <w:t>(далее по тексту – Исполнитель), а так же договорами на оказание платных медицинских услуг, договорами на добровольное медицинское страхование за счёт средств предприятий, учреждений, организаций, личных средств Пациента, регулирует взаимоотношения, возникающие между Исполнителем и Пациентом при оказании медицинской стоматологической помощи.</w:t>
      </w:r>
    </w:p>
    <w:p w:rsidR="00B61538" w:rsidRPr="00B311E5" w:rsidRDefault="00B61538" w:rsidP="00B615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311E5" w:rsidRPr="00B311E5" w:rsidRDefault="00B311E5" w:rsidP="00B311E5">
      <w:pPr>
        <w:spacing w:after="119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1.ОБЩИЕ ПОЛОЖЕНИЯ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1.1. Настоящее Положение разработано в соответствии с Гражданским кодексом РФ, законом «О защите прав потребителей», Правилами предоставления платных медицинских услуг населению медицинскими учреждениями (утв. Постановлением Правительства РФ от 13.01.96 г. № 27), Основами законодательства РФ об охране здоровья граждан, Приказом Минздрава «О мерах по повышению эффективности оказания ортопедической стоматологической помощи населению».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1.2.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частности.</w:t>
      </w:r>
      <w:proofErr w:type="gramEnd"/>
    </w:p>
    <w:p w:rsidR="00B311E5" w:rsidRDefault="00B311E5" w:rsidP="00B6153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1.3. Настоящее положение определяет сроки гарантии и сроки службы на результат оказания стоматологических услуг Исполнителем.</w:t>
      </w:r>
    </w:p>
    <w:p w:rsidR="00B61538" w:rsidRPr="00B311E5" w:rsidRDefault="00B61538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311E5" w:rsidRDefault="00B311E5" w:rsidP="00B6153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2.ОПРЕДЕЛЕНИЕ ПОНЯТИЙ ГАРАНТИИ И СРОКА СЛУЖБЫ</w:t>
      </w:r>
    </w:p>
    <w:p w:rsidR="00B61538" w:rsidRPr="00B311E5" w:rsidRDefault="00B61538" w:rsidP="00B615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2.1. </w:t>
      </w:r>
      <w:r w:rsidRPr="00B311E5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Гарантийный срок</w:t>
      </w:r>
      <w:r w:rsidRPr="00B311E5">
        <w:rPr>
          <w:rFonts w:eastAsia="Times New Roman" w:cs="Times New Roman"/>
          <w:color w:val="000000"/>
          <w:sz w:val="22"/>
          <w:lang w:eastAsia="ru-RU"/>
        </w:rPr>
        <w:t>–</w:t>
      </w:r>
      <w:r w:rsidRPr="00B311E5">
        <w:rPr>
          <w:rFonts w:eastAsia="Times New Roman" w:cs="Times New Roman"/>
          <w:color w:val="000000"/>
          <w:szCs w:val="24"/>
          <w:lang w:eastAsia="ru-RU"/>
        </w:rPr>
        <w:t>это период, в течение которого в случае обнаружения недостатка в выполненной работе, пациент вправе по своему выбору потребовать: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безвозмездного устранения недостатков ввыполненной работы (оказанной услуги);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соответствующего уменьшения цены выполненной работы (оказанной услуги);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>безвозмездного изготовления другой вещи из однородного материала такого же качестваилиповторного выполнения работы. При этом Пациент обязан возвратить ранее изготовленную для него Исполнителем вещь;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2.2 Гарантийный срок (Приложения № 1 и 2) исчисляется с момента оказания услуги, то есть с момента передачи результата работы Пациенту.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2.3 </w:t>
      </w:r>
      <w:r w:rsidRPr="00B311E5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Недостаток </w:t>
      </w:r>
      <w:r w:rsidRPr="00B311E5">
        <w:rPr>
          <w:rFonts w:eastAsia="Times New Roman" w:cs="Times New Roman"/>
          <w:color w:val="000000"/>
          <w:sz w:val="22"/>
          <w:lang w:eastAsia="ru-RU"/>
        </w:rPr>
        <w:t xml:space="preserve">– </w:t>
      </w:r>
      <w:r w:rsidRPr="00B311E5">
        <w:rPr>
          <w:rFonts w:eastAsia="Times New Roman" w:cs="Times New Roman"/>
          <w:color w:val="000000"/>
          <w:szCs w:val="24"/>
          <w:lang w:eastAsia="ru-RU"/>
        </w:rPr>
        <w:t>это несоответствие оказанной стоматологической услуги обязательным медицинским требованиям и технологиям, подтверждённое заключением Врачебной комиссии Исполнителя, или заключением независимого эксперта, принятого Исполнителем.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2.4. </w:t>
      </w:r>
      <w:r w:rsidRPr="00B311E5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Гарантия качества лечения </w:t>
      </w:r>
      <w:r w:rsidRPr="00B311E5">
        <w:rPr>
          <w:rFonts w:eastAsia="Times New Roman" w:cs="Times New Roman"/>
          <w:color w:val="000000"/>
          <w:sz w:val="22"/>
          <w:lang w:eastAsia="ru-RU"/>
        </w:rPr>
        <w:t xml:space="preserve">– </w:t>
      </w:r>
      <w:r w:rsidRPr="00B311E5">
        <w:rPr>
          <w:rFonts w:eastAsia="Times New Roman" w:cs="Times New Roman"/>
          <w:color w:val="000000"/>
          <w:szCs w:val="24"/>
          <w:lang w:eastAsia="ru-RU"/>
        </w:rPr>
        <w:t>это определенный минимальный временной промежуток клинического благополучия Пациента после лечения, в течение которого не проявляются какие-либо осложнения, и сохраняется (функциональная) целостность изготовленных пломб, протезов, шин и др.</w:t>
      </w:r>
    </w:p>
    <w:p w:rsidR="00B61538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2.5. </w:t>
      </w:r>
      <w:r w:rsidRPr="00B311E5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Срок службы </w:t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- период, в течение которого исполнитель обязуется обеспечивать пациенту возможность использования результата работы по назначению и нести ответственность за </w:t>
      </w: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существенные недостатки</w:t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, возникшие по его вине. Срок службы результата работы определяется периодом времени, в течение которого результат работы </w:t>
      </w:r>
      <w:r w:rsidRPr="00B311E5">
        <w:rPr>
          <w:rFonts w:eastAsia="Times New Roman" w:cs="Times New Roman"/>
          <w:color w:val="000000"/>
          <w:szCs w:val="24"/>
          <w:lang w:eastAsia="ru-RU"/>
        </w:rPr>
        <w:lastRenderedPageBreak/>
        <w:t>пригоден к использованию, и исчисляется со дня принятия работы пациентом. На протяжении установленных сроков службы (Приложение № 1,2) Исполнитель несет ответственность за существенные недостатки, возникшие по его вине.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2.6. </w:t>
      </w:r>
      <w:proofErr w:type="gramStart"/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Существенный недостаток </w:t>
      </w:r>
      <w:r w:rsidRPr="00B311E5">
        <w:rPr>
          <w:rFonts w:eastAsia="Times New Roman" w:cs="Times New Roman"/>
          <w:color w:val="000000"/>
          <w:szCs w:val="24"/>
          <w:lang w:eastAsia="ru-RU"/>
        </w:rPr>
        <w:t>- это недостаток, который делает невозможным или недоступным использование результата работы в соответствии с его целевым назначением; либо который не может быть устранен; либо на устранение которого требуются большие затраты.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В случае выявления существенных недостатков, возникших по вине исполнителя, пациент вправе потребовать безвозмездного устранения недостатков. Указанное требование должно быть удовлетворено Исполнителем в течение 20 дней со дня предъявления требования. Если данное требование не удовлетворено в установленный срок, или обнаруженный недостаток является неустранимым, пациент по своему выбору вправе потребовать возмещения понесенных им расходов по устранению недостатков выполненной работы своими силами или третьими лицами или расторжения договора о выполнении работы и возмещения убытков.</w:t>
      </w:r>
    </w:p>
    <w:p w:rsidR="00B311E5" w:rsidRDefault="00B311E5" w:rsidP="00B61538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3. ПРАВА И ОБЯЗАННОСТИ УЧРЕЖДЕНИЯ И ПАЦИЕНТА</w:t>
      </w:r>
    </w:p>
    <w:p w:rsidR="00B61538" w:rsidRPr="00B311E5" w:rsidRDefault="00B61538" w:rsidP="00B61538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3.1. В случае возникновения любых замечаний к выполненным работам и услугам пациент должен обратиться в регистратуру (по телефону или лично) и, изложив суть замечания, записаться на прием к лечащему врачу.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3.2. Выполнение гарантийных обязатель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ств пр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>оизводится бесплатно для пациента.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3.3. В соответствии с действующим законодательством Исполнитель обязан: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3.3.1. В</w:t>
      </w:r>
      <w:r w:rsidRPr="00B311E5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течение установленного гарантийного срока</w:t>
      </w:r>
      <w:r w:rsidRPr="00B311E5">
        <w:rPr>
          <w:rFonts w:eastAsia="Times New Roman" w:cs="Times New Roman"/>
          <w:color w:val="000000"/>
          <w:szCs w:val="24"/>
          <w:lang w:eastAsia="ru-RU"/>
        </w:rPr>
        <w:t>, отвечает за недостатки работы, если не докажет, что они возникли после принятия работы Пациентом вследствие нарушения им правил использования результата работ, действий третьих лиц или непреодолимой силы</w:t>
      </w:r>
    </w:p>
    <w:p w:rsidR="00B61538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3.3.2. В</w:t>
      </w:r>
      <w:r w:rsidRPr="00B311E5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течение установленного срока службы </w:t>
      </w:r>
      <w:r w:rsidRPr="00B311E5">
        <w:rPr>
          <w:rFonts w:eastAsia="Times New Roman" w:cs="Times New Roman"/>
          <w:color w:val="000000"/>
          <w:sz w:val="22"/>
          <w:lang w:eastAsia="ru-RU"/>
        </w:rPr>
        <w:t xml:space="preserve">– </w:t>
      </w:r>
      <w:r w:rsidRPr="00B311E5">
        <w:rPr>
          <w:rFonts w:eastAsia="Times New Roman" w:cs="Times New Roman"/>
          <w:color w:val="000000"/>
          <w:szCs w:val="24"/>
          <w:lang w:eastAsia="ru-RU"/>
        </w:rPr>
        <w:t>устранять только существенные недостатки, если Пациент докажет, что недостатки возникли до принятия им результата работы или по причинам, возникшим до этого момента.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3.4.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В соответствии со ст. 10 Закона «О защите прав потребителей» Исполнитель доводит до сведения Пациента указанные сроки службы и сроки гарантии в виде записи в медицинской амбулаторной карте, либо в приложении к договору).</w:t>
      </w:r>
      <w:proofErr w:type="gramEnd"/>
    </w:p>
    <w:p w:rsidR="00B311E5" w:rsidRDefault="00B311E5" w:rsidP="00B61538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4.ИСЧИСЛЕНИЕ СРОКА ГАРАНТИИ</w:t>
      </w:r>
    </w:p>
    <w:p w:rsidR="00B61538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4.1. Гарантийный срок на работы (услуги) выполненные Исполнителем, устанавливается в соответствии с Приложением 1,2 к настоящему Положению и исчисляется с момента окончательной передачи результата работы Пациенту, т.е. с момента окончания лечения, за исключением п. 4.2. настоящего Положения.</w:t>
      </w:r>
    </w:p>
    <w:p w:rsidR="00B61538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4.2. Срок гарантии при установке постоянных протезов исчисляется, независимо от того, пользуется ими в дальнейшем Пациент, или нет. Срок гарантии не возобновляется при коррекции протезов в процессе использования. Срок гарантии прерывается и не возобновляется в случае, если Заказчик в течение гарантийного срока обратился за оказанием стоматологической помощи (лечением, протезированием, коррекцией протезов) в любое другое медицинское учреждение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4.3..На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B311E5" w:rsidRPr="00B311E5" w:rsidRDefault="00B311E5" w:rsidP="00B6153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обработка и пломбирование корневых каналов;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профессиональная гигиеническая чистка полости рта;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временная пломба;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хирургические операции (резекция верхушки корня, удаление зуба, постановка зубного имплантата и др.);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lastRenderedPageBreak/>
        <w:t>лечение воспаления десны и окружающих зуб тканей;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отбеливание зубов.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Снятие ортопедических несъемных конструкций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 xml:space="preserve">В случаях, когда ввиду специфики стоматологической работы (услуги) </w:t>
      </w:r>
      <w:proofErr w:type="gramStart"/>
      <w:r w:rsidRPr="00B311E5">
        <w:rPr>
          <w:rFonts w:eastAsia="Times New Roman" w:cs="Times New Roman"/>
          <w:color w:val="000000"/>
          <w:sz w:val="22"/>
          <w:lang w:eastAsia="ru-RU"/>
        </w:rPr>
        <w:t>не возможно</w:t>
      </w:r>
      <w:proofErr w:type="gramEnd"/>
      <w:r w:rsidRPr="00B311E5">
        <w:rPr>
          <w:rFonts w:eastAsia="Times New Roman" w:cs="Times New Roman"/>
          <w:color w:val="000000"/>
          <w:sz w:val="22"/>
          <w:lang w:eastAsia="ru-RU"/>
        </w:rPr>
        <w:t xml:space="preserve">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:rsidR="00B311E5" w:rsidRPr="00B311E5" w:rsidRDefault="00B311E5" w:rsidP="00B311E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Таким образом,</w:t>
      </w:r>
      <w:r w:rsidR="00FC318A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B311E5">
        <w:rPr>
          <w:rFonts w:eastAsia="Times New Roman" w:cs="Times New Roman"/>
          <w:color w:val="000000"/>
          <w:sz w:val="22"/>
          <w:lang w:eastAsia="ru-RU"/>
        </w:rPr>
        <w:t>Исполнитель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B311E5" w:rsidRPr="00B311E5" w:rsidRDefault="00B311E5" w:rsidP="00B311E5">
      <w:pPr>
        <w:spacing w:after="119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Стоматологические услуги, не указанные в разделе 8 настоящего Положения,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B311E5" w:rsidRPr="00B311E5" w:rsidRDefault="00B311E5" w:rsidP="00B311E5">
      <w:pPr>
        <w:spacing w:after="119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4.4. При оказании стоматологической помощи по добровольному медицинскому страхованию, в случае установления страховой компанией гарантийных сроков выше, чем в Учреждении, дефекты, возникшие по истечении гарантийных сроков, установленных Учреждением, устраняются за счет сре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дств стр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>аховой компании</w:t>
      </w:r>
      <w:r w:rsidRPr="00B311E5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B311E5" w:rsidRPr="00B311E5" w:rsidRDefault="00B311E5" w:rsidP="00B311E5">
      <w:pPr>
        <w:spacing w:after="119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5.СНИЖЕНИЕ ГАРАНТИЙНОГО СРОКА И СРОКА СЛУЖБЫ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 Возможные причины уменьшения гарантийного срока и срока службы: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5.1.1. 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5.1.2. 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5.1.3. Прием гормональных, психотропных, наркотических, кислотосодержащих препаратов;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5.1.4. Невыполнение рекомендаций врача, направленных на укрепление эмали зубов, нормализацию состояния десен;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5.1.5. Самолечение стоматологических заболеваний (применение процедур и прием медикаментов, не назначенных врачом);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5.1.6. При неудовлетворительной гигиене полости рта, т.е. гигиенический индекс «ГИ», определяемый врачом, больше 1,5 </w:t>
      </w:r>
      <w:r w:rsidRPr="00B311E5">
        <w:rPr>
          <w:rFonts w:eastAsia="Times New Roman" w:cs="Times New Roman"/>
          <w:color w:val="000000"/>
          <w:sz w:val="22"/>
          <w:lang w:eastAsia="ru-RU"/>
        </w:rPr>
        <w:t xml:space="preserve">– </w:t>
      </w:r>
      <w:r w:rsidRPr="00B311E5">
        <w:rPr>
          <w:rFonts w:eastAsia="Times New Roman" w:cs="Times New Roman"/>
          <w:color w:val="000000"/>
          <w:szCs w:val="24"/>
          <w:lang w:eastAsia="ru-RU"/>
        </w:rPr>
        <w:t>сроки гарантии и службы уменьшаются на 50%;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5.1.7. При показателе КПУ (</w:t>
      </w:r>
      <w:proofErr w:type="spellStart"/>
      <w:r w:rsidRPr="00B311E5">
        <w:rPr>
          <w:rFonts w:eastAsia="Times New Roman" w:cs="Times New Roman"/>
          <w:color w:val="000000"/>
          <w:szCs w:val="24"/>
          <w:lang w:eastAsia="ru-RU"/>
        </w:rPr>
        <w:t>кариозно-пораженные</w:t>
      </w:r>
      <w:proofErr w:type="spellEnd"/>
      <w:r w:rsidRPr="00B311E5">
        <w:rPr>
          <w:rFonts w:eastAsia="Times New Roman" w:cs="Times New Roman"/>
          <w:color w:val="000000"/>
          <w:szCs w:val="24"/>
          <w:lang w:eastAsia="ru-RU"/>
        </w:rPr>
        <w:t>, пломбированные, удаленные зубы) = 13-18 сроки гарантии и сроки службы снижаются на 30%;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5.1.8. При КПУ более 18 сроки гарантии и сроки службы снижаются на 50%;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5.1.9. Нарушение правил пользования и ухода за зубными протезами</w:t>
      </w:r>
    </w:p>
    <w:p w:rsidR="00B311E5" w:rsidRDefault="00B311E5" w:rsidP="00B6153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5.2. Другие причины, обоснованные лечащим врачом Пациента.</w:t>
      </w:r>
    </w:p>
    <w:p w:rsidR="00B61538" w:rsidRPr="00B311E5" w:rsidRDefault="00B61538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311E5" w:rsidRPr="00B311E5" w:rsidRDefault="00B311E5" w:rsidP="00B615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6.ОТМЕНА ГАРАНТИЙНЫХ СРОКОВ И СРОКОВ СЛУЖБЫ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6.1.Гарантии не распространяются на следующие случаи: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6.1.1. Пациент в процессе лечения, или в течени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срока гарантии, установленного настоящим Положением обратился за стоматологической (ортопедической) помощью в любое другое медучреждение.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заключений врачей, рентгенологическими снимками и </w:t>
      </w:r>
      <w:proofErr w:type="spellStart"/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др</w:t>
      </w:r>
      <w:proofErr w:type="spellEnd"/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61538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6.1.2. Пациент в процессе лечения, или в течени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срока гарантии, установленного настоящим Положением самостоятельно пытался устранить выявленные недостатки;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6.1.3. Пациент по неуважительным причинам, не предупредив лечащего врача, пропустил 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рентгенологическими снимками и </w:t>
      </w:r>
      <w:proofErr w:type="spellStart"/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др</w:t>
      </w:r>
      <w:proofErr w:type="spellEnd"/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6.1.4. Пациент настаивает на нежелательном с точки зрения врача методе лечения, конструкции протеза или применения материала (медикамента). При этом Пациент расписывается в амбулаторной карте о том, что он проинформирован лечащим врачом, но настаивает на своём методе лечения. С этого момента Исполнитель вправе продолжить оказание Заказчику стоматологических услуг, но ответственности за их качество Исполнитель не несёт, и гарантийный срок на такие услуги Заказчиком не устанавливается;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6.1.5. 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B61538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6.1.6. Если после лечения в период действия га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рантий у Пациента возникнут (про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6.1.7. Если скажутся форс-мажорные обсто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ятельства (авария, удар, стихийные бед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ствия), способные негативно повлиять на результаты лечения;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6.1.8. Естественный износ матриц замковых съемных протезов.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6.1.9. Пациент был предупреждён лечащим врачом о других случаях отсутствия у Учреждения возможности установить срок гарантии, но продолжил лечение.</w:t>
      </w:r>
    </w:p>
    <w:p w:rsidR="00B311E5" w:rsidRPr="00B311E5" w:rsidRDefault="00B311E5" w:rsidP="00B615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6.2. В случае несоблюдения Пациентом указанных в настоящем разделе требований (при условии информированности о них Пациента),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B311E5" w:rsidRPr="00B311E5" w:rsidRDefault="00B311E5" w:rsidP="00B615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7.ОБЯЗАТЕЛЬНЫЕ ГАРАНТИИ</w:t>
      </w:r>
    </w:p>
    <w:p w:rsidR="00B311E5" w:rsidRPr="00B311E5" w:rsidRDefault="00B311E5" w:rsidP="00B311E5">
      <w:pPr>
        <w:spacing w:before="100" w:beforeAutospacing="1" w:after="119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7.1. </w:t>
      </w:r>
      <w:r w:rsidRPr="00B311E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ООО «Бенефис - 89» стоматологическая клиника "Евро-Дент" </w:t>
      </w: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при оказании медицинских стоматологических услуг гарантирует:</w:t>
      </w:r>
    </w:p>
    <w:p w:rsidR="001C4347" w:rsidRDefault="00B311E5" w:rsidP="00B61538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7.1.1.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Безопасность – обеспечивается строгим 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</w:t>
      </w:r>
      <w:proofErr w:type="gramEnd"/>
    </w:p>
    <w:p w:rsidR="001C4347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1C4347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7.1.2. 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7.1.3. Составление рекомендуемого (предлага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емого) плана лечения;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7.1.4. Оказание видов стоматологических услуг в соответствии с лицензией;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7.1.5. 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7.1.6. Тщательное соблюдение технологий лечения, что предполагает профессиональную подготовку врачей, зубных техников и медицинских сестёр;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7.1.7. Индивидуальный подбор анестетиков, что позволяет в максимальной степени ис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 xml:space="preserve">ключить болевые ощущения, учитывая при этом возраст Пациента, его </w:t>
      </w:r>
      <w:proofErr w:type="spellStart"/>
      <w:r w:rsidRPr="00B311E5">
        <w:rPr>
          <w:rFonts w:eastAsia="Times New Roman" w:cs="Times New Roman"/>
          <w:color w:val="000000"/>
          <w:szCs w:val="24"/>
          <w:lang w:eastAsia="ru-RU"/>
        </w:rPr>
        <w:t>аллергологический</w:t>
      </w:r>
      <w:proofErr w:type="spell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статус, показатели общего здо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ровья и опыт лечения у стоматологов;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lastRenderedPageBreak/>
        <w:t>7.1.8. Мероприятия по устранению и снижению степени осложнений, которые могут возникнуть в процессе или после оказания услуги;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7.1.9. Проведение контрольных осмотров –</w:t>
      </w:r>
      <w:r w:rsidRPr="00B311E5">
        <w:rPr>
          <w:rFonts w:eastAsia="Times New Roman" w:cs="Times New Roman"/>
          <w:color w:val="000000"/>
          <w:sz w:val="22"/>
          <w:lang w:eastAsia="ru-RU"/>
        </w:rPr>
        <w:t> </w:t>
      </w:r>
      <w:r w:rsidRPr="00B311E5">
        <w:rPr>
          <w:rFonts w:eastAsia="Times New Roman" w:cs="Times New Roman"/>
          <w:color w:val="000000"/>
          <w:szCs w:val="24"/>
          <w:lang w:eastAsia="ru-RU"/>
        </w:rPr>
        <w:t>по показаниям, после сложного лечения или при необходимости упреждения нежела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тельных последствий;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7.1.10. Проведение бесплатных профилактичес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ких осмотров с частотой, определяемой врачом;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7.1.11. Динамический контроль процесса и ре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зультатов оказания медицинской услуги;</w:t>
      </w:r>
    </w:p>
    <w:p w:rsidR="00B311E5" w:rsidRDefault="00B311E5" w:rsidP="001C434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7.1.12.Достижение показателей качества медицинской услуги и эстетических результатов</w:t>
      </w:r>
      <w:r w:rsidRPr="00B311E5">
        <w:rPr>
          <w:rFonts w:eastAsia="Times New Roman" w:cs="Times New Roman"/>
          <w:color w:val="000000"/>
          <w:sz w:val="22"/>
          <w:lang w:eastAsia="ru-RU"/>
        </w:rPr>
        <w:t> </w:t>
      </w:r>
      <w:r w:rsidRPr="00B311E5">
        <w:rPr>
          <w:rFonts w:eastAsia="Times New Roman" w:cs="Times New Roman"/>
          <w:color w:val="000000"/>
          <w:szCs w:val="24"/>
          <w:lang w:eastAsia="ru-RU"/>
        </w:rPr>
        <w:t>(с уче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том имеющихся в отечественной стомато</w:t>
      </w:r>
      <w:r w:rsidRPr="00B311E5">
        <w:rPr>
          <w:rFonts w:eastAsia="Times New Roman" w:cs="Times New Roman"/>
          <w:color w:val="000000"/>
          <w:szCs w:val="24"/>
          <w:lang w:eastAsia="ru-RU"/>
        </w:rPr>
        <w:softHyphen/>
        <w:t>логии стандартов, пожеланий пациента и объективных обстоятельств, выявленных врачом).</w:t>
      </w:r>
    </w:p>
    <w:p w:rsidR="001C4347" w:rsidRPr="00B311E5" w:rsidRDefault="001C4347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311E5" w:rsidRDefault="00B311E5" w:rsidP="001C434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8.ГАРАНТИЙНЫЕ СРОКИ И СРОКИ СЛУЖБЫ ПО ВИДАМ СТОМАТОЛОГИЧЕСКИХ РАБОТ</w:t>
      </w:r>
    </w:p>
    <w:p w:rsidR="00421E1B" w:rsidRPr="00B311E5" w:rsidRDefault="00421E1B" w:rsidP="001C43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311E5" w:rsidRPr="00B61538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8.1. </w:t>
      </w:r>
      <w:r w:rsidRPr="00B61538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Услуги по терапевтической стоматологии</w:t>
      </w:r>
    </w:p>
    <w:p w:rsidR="00B311E5" w:rsidRPr="00B311E5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8.1.1.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К услугам по терапевтической стоматологии относятся услуги по лечению заболеваний: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протезирование, услуги по лечению </w:t>
      </w:r>
      <w:proofErr w:type="spellStart"/>
      <w:r w:rsidRPr="00B311E5">
        <w:rPr>
          <w:rFonts w:eastAsia="Times New Roman" w:cs="Times New Roman"/>
          <w:color w:val="000000"/>
          <w:szCs w:val="24"/>
          <w:lang w:eastAsia="ru-RU"/>
        </w:rPr>
        <w:t>некариозных</w:t>
      </w:r>
      <w:proofErr w:type="spell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поражений зубов</w:t>
      </w:r>
      <w:r w:rsidR="005326BA">
        <w:rPr>
          <w:rFonts w:eastAsia="Times New Roman" w:cs="Times New Roman"/>
          <w:color w:val="000000"/>
          <w:szCs w:val="24"/>
          <w:lang w:eastAsia="ru-RU"/>
        </w:rPr>
        <w:t>, услуги по лечению молочных зубов.</w:t>
      </w:r>
      <w:proofErr w:type="gramEnd"/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8.1.2. Признаками завершения лечения являются: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 w:val="27"/>
          <w:szCs w:val="27"/>
          <w:lang w:eastAsia="ru-RU"/>
        </w:rPr>
        <w:t>при лечении кариеса – поставленная постоянная пломба;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 w:val="27"/>
          <w:szCs w:val="27"/>
          <w:lang w:eastAsia="ru-RU"/>
        </w:rPr>
        <w:t>при лечении осложнений кариеса (пульпита и периодонтита) – пломбирование корневых каналов с постановкой постоянной пломбы.</w:t>
      </w:r>
      <w:bookmarkStart w:id="0" w:name="_GoBack"/>
      <w:bookmarkEnd w:id="0"/>
    </w:p>
    <w:p w:rsidR="00421E1B" w:rsidRDefault="00B311E5" w:rsidP="00421E1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8.2. </w:t>
      </w:r>
      <w:r w:rsidRPr="00B61538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Услуги по ортопедической стоматологии</w:t>
      </w:r>
    </w:p>
    <w:p w:rsidR="00B311E5" w:rsidRPr="00421E1B" w:rsidRDefault="00B311E5" w:rsidP="00421E1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8.2.1.К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8.2.2.К постоянным ортопедическим конструкциям относятся: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металлокерамические и цельнолитые коронки, в т.ч. комбинации этих коронок, а также мостовидные конструкции, </w:t>
      </w:r>
      <w:proofErr w:type="spellStart"/>
      <w:r w:rsidRPr="00B311E5">
        <w:rPr>
          <w:rFonts w:eastAsia="Times New Roman" w:cs="Times New Roman"/>
          <w:color w:val="000000"/>
          <w:szCs w:val="24"/>
          <w:lang w:eastAsia="ru-RU"/>
        </w:rPr>
        <w:t>виниры</w:t>
      </w:r>
      <w:proofErr w:type="spellEnd"/>
      <w:r w:rsidRPr="00B311E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proofErr w:type="spellStart"/>
      <w:r w:rsidRPr="00B311E5">
        <w:rPr>
          <w:rFonts w:eastAsia="Times New Roman" w:cs="Times New Roman"/>
          <w:color w:val="000000"/>
          <w:szCs w:val="24"/>
          <w:lang w:eastAsia="ru-RU"/>
        </w:rPr>
        <w:t>безметалловые</w:t>
      </w:r>
      <w:proofErr w:type="spell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коронки (прессованная керамика, композитные коронки, оксид циркония)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- частичные съемные протезы: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полные съемные протезы;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proofErr w:type="spellStart"/>
      <w:r w:rsidRPr="00B311E5">
        <w:rPr>
          <w:rFonts w:eastAsia="Times New Roman" w:cs="Times New Roman"/>
          <w:color w:val="000000"/>
          <w:szCs w:val="24"/>
          <w:lang w:eastAsia="ru-RU"/>
        </w:rPr>
        <w:t>бюгельные</w:t>
      </w:r>
      <w:proofErr w:type="spell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протезы (с замками, </w:t>
      </w:r>
      <w:proofErr w:type="spellStart"/>
      <w:r w:rsidRPr="00B311E5">
        <w:rPr>
          <w:rFonts w:eastAsia="Times New Roman" w:cs="Times New Roman"/>
          <w:color w:val="000000"/>
          <w:szCs w:val="24"/>
          <w:lang w:eastAsia="ru-RU"/>
        </w:rPr>
        <w:t>кламмерами</w:t>
      </w:r>
      <w:proofErr w:type="spellEnd"/>
      <w:r w:rsidRPr="00B311E5">
        <w:rPr>
          <w:rFonts w:eastAsia="Times New Roman" w:cs="Times New Roman"/>
          <w:color w:val="000000"/>
          <w:szCs w:val="24"/>
          <w:lang w:eastAsia="ru-RU"/>
        </w:rPr>
        <w:t>, с фиксацией на имплантатах);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8.2.3. К временным ортопедическим конструкциям относятся: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временные коронки;</w:t>
      </w:r>
    </w:p>
    <w:p w:rsidR="00B311E5" w:rsidRPr="00B311E5" w:rsidRDefault="00B311E5" w:rsidP="001C434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временные замещающие протезы.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8.2.4. Гарантийный срок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 и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заказ-наряде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8.2.5. Гарантийные сроки и сроки службы на ортопедические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стоматологический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услуги помимо случаев, описанных в разделе 3 настоящего Положения не устанавливаются: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на установку временных ортопедических конструкций;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при наличии</w:t>
      </w:r>
      <w:r w:rsidR="00A7362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311E5">
        <w:rPr>
          <w:rFonts w:eastAsia="Times New Roman" w:cs="Times New Roman"/>
          <w:color w:val="000000"/>
          <w:szCs w:val="24"/>
          <w:lang w:eastAsia="ru-RU"/>
        </w:rPr>
        <w:t>подвижности зубов – гарантийный срок устанавливает врач;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при наличии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lastRenderedPageBreak/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при желании Пациента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врач-стоматолог-ортопед имеет право снизить или аннулировать гарантийный срок, предварительно известив об этом Пациента.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8.2.6. Лечащим врачом может быть установлен сокращенный гарантийный срок на ортопедические услуги. </w:t>
      </w:r>
      <w:r w:rsidRPr="00B311E5">
        <w:rPr>
          <w:rFonts w:eastAsia="Times New Roman" w:cs="Times New Roman"/>
          <w:color w:val="000000"/>
          <w:szCs w:val="24"/>
          <w:u w:val="single"/>
          <w:lang w:eastAsia="ru-RU"/>
        </w:rPr>
        <w:t>Об уменьшении срока гарантии на ортопедические услуги лечащий врач обязательно сообщает Пациенту с записью в амбулаторной кар</w:t>
      </w:r>
      <w:r w:rsidRPr="00B311E5">
        <w:rPr>
          <w:rFonts w:eastAsia="Times New Roman" w:cs="Times New Roman"/>
          <w:color w:val="000000"/>
          <w:szCs w:val="24"/>
          <w:lang w:eastAsia="ru-RU"/>
        </w:rPr>
        <w:t>те.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8.2.8. Временные ортопедические конструкции обязательно должны быть заменены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постоянные. </w:t>
      </w:r>
      <w:proofErr w:type="gramStart"/>
      <w:r w:rsidRPr="00B311E5">
        <w:rPr>
          <w:rFonts w:eastAsia="Times New Roman" w:cs="Times New Roman"/>
          <w:color w:val="000000"/>
          <w:szCs w:val="24"/>
          <w:lang w:eastAsia="ru-RU"/>
        </w:rPr>
        <w:t>Если по вине Пациента (по различным причинам) временные конструкции не заменены на постоянные, то дальнейшая ответственность с Учреждения снимается.</w:t>
      </w:r>
      <w:proofErr w:type="gramEnd"/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8.2.9. До момента сдачи ортопедической конструкции Пациент имеет право требовать переделки/ коррекции работы по причинам: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неверно выполнен цвет, размер или форма зуба в ортопедической конструкции;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B311E5">
        <w:rPr>
          <w:rFonts w:eastAsia="Times New Roman" w:cs="Times New Roman"/>
          <w:color w:val="000000"/>
          <w:szCs w:val="24"/>
          <w:lang w:eastAsia="ru-RU"/>
        </w:rPr>
        <w:t xml:space="preserve"> выполненная конструкция не соответствует конструкции, определенной в плане протезирования (плане лечения).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8.2.10. Указанные ниже сроки гарантии и сроки службы не распространяются на матрицы замковых креплений.</w:t>
      </w:r>
    </w:p>
    <w:p w:rsidR="00421E1B" w:rsidRDefault="00B311E5" w:rsidP="00421E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21E1B">
        <w:rPr>
          <w:rFonts w:eastAsia="Times New Roman" w:cs="Times New Roman"/>
          <w:b/>
          <w:color w:val="000000"/>
          <w:sz w:val="26"/>
          <w:szCs w:val="26"/>
          <w:lang w:eastAsia="ru-RU"/>
        </w:rPr>
        <w:t>8.3</w:t>
      </w:r>
      <w:r w:rsidRPr="00B311E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Гарантийный срок на каждую выполненную услугу фиксируются в едином гарантийном талоне, который выдается пациенту и в котором расписывается врач (каждый врач). Копия гарантийного </w:t>
      </w:r>
      <w:proofErr w:type="gramStart"/>
      <w:r w:rsidRPr="00B311E5">
        <w:rPr>
          <w:rFonts w:eastAsia="Times New Roman" w:cs="Times New Roman"/>
          <w:color w:val="000000"/>
          <w:sz w:val="26"/>
          <w:szCs w:val="26"/>
          <w:lang w:eastAsia="ru-RU"/>
        </w:rPr>
        <w:t>талона</w:t>
      </w:r>
      <w:proofErr w:type="gramEnd"/>
      <w:r w:rsidRPr="00B311E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подписанная пациентом, хранится в его медицинской документации.</w:t>
      </w:r>
    </w:p>
    <w:p w:rsidR="00B311E5" w:rsidRPr="00421E1B" w:rsidRDefault="00B311E5" w:rsidP="00792AE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21E1B">
        <w:rPr>
          <w:rFonts w:eastAsia="Times New Roman" w:cs="Times New Roman"/>
          <w:b/>
          <w:color w:val="000000"/>
          <w:sz w:val="26"/>
          <w:szCs w:val="26"/>
          <w:lang w:eastAsia="ru-RU"/>
        </w:rPr>
        <w:t>8.4</w:t>
      </w:r>
      <w:r w:rsidRPr="00B311E5">
        <w:rPr>
          <w:rFonts w:eastAsia="Times New Roman" w:cs="Times New Roman"/>
          <w:color w:val="000000"/>
          <w:sz w:val="26"/>
          <w:szCs w:val="26"/>
          <w:lang w:eastAsia="ru-RU"/>
        </w:rPr>
        <w:t>. В целях представления пациента о гарантийных сроках определяются:</w:t>
      </w:r>
    </w:p>
    <w:p w:rsidR="00B311E5" w:rsidRPr="00B311E5" w:rsidRDefault="00B311E5" w:rsidP="00792AE4">
      <w:pPr>
        <w:numPr>
          <w:ilvl w:val="0"/>
          <w:numId w:val="2"/>
        </w:numPr>
        <w:spacing w:before="240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средние гарантийные сроки и средние сроки службы для случаев лечения, где таковые могут быть установлены (</w:t>
      </w:r>
      <w:proofErr w:type="gramStart"/>
      <w:r w:rsidRPr="00B311E5">
        <w:rPr>
          <w:rFonts w:eastAsia="Times New Roman" w:cs="Times New Roman"/>
          <w:color w:val="000000"/>
          <w:sz w:val="22"/>
          <w:lang w:eastAsia="ru-RU"/>
        </w:rPr>
        <w:t>См</w:t>
      </w:r>
      <w:proofErr w:type="gramEnd"/>
      <w:r w:rsidRPr="00B311E5">
        <w:rPr>
          <w:rFonts w:eastAsia="Times New Roman" w:cs="Times New Roman"/>
          <w:color w:val="000000"/>
          <w:sz w:val="22"/>
          <w:lang w:eastAsia="ru-RU"/>
        </w:rPr>
        <w:t>. Приложение 1);</w:t>
      </w:r>
    </w:p>
    <w:p w:rsidR="00B311E5" w:rsidRPr="00B311E5" w:rsidRDefault="00B311E5" w:rsidP="00792AE4">
      <w:pPr>
        <w:numPr>
          <w:ilvl w:val="0"/>
          <w:numId w:val="2"/>
        </w:numPr>
        <w:spacing w:before="240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 w:val="22"/>
          <w:lang w:eastAsia="ru-RU"/>
        </w:rPr>
        <w:t>средние проценты вероятности успешности лечения для случаев лечения, где сроки установить невозможно (</w:t>
      </w:r>
      <w:proofErr w:type="gramStart"/>
      <w:r w:rsidRPr="00B311E5">
        <w:rPr>
          <w:rFonts w:eastAsia="Times New Roman" w:cs="Times New Roman"/>
          <w:color w:val="000000"/>
          <w:sz w:val="22"/>
          <w:lang w:eastAsia="ru-RU"/>
        </w:rPr>
        <w:t>См</w:t>
      </w:r>
      <w:proofErr w:type="gramEnd"/>
      <w:r w:rsidRPr="00B311E5">
        <w:rPr>
          <w:rFonts w:eastAsia="Times New Roman" w:cs="Times New Roman"/>
          <w:color w:val="000000"/>
          <w:sz w:val="22"/>
          <w:lang w:eastAsia="ru-RU"/>
        </w:rPr>
        <w:t>. Приложение 2).</w:t>
      </w:r>
    </w:p>
    <w:p w:rsidR="00B311E5" w:rsidRPr="00B311E5" w:rsidRDefault="00792AE4" w:rsidP="00792AE4">
      <w:pPr>
        <w:spacing w:before="240"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</w:t>
      </w:r>
      <w:r w:rsidR="00B311E5" w:rsidRPr="00B311E5">
        <w:rPr>
          <w:rFonts w:eastAsia="Times New Roman" w:cs="Times New Roman"/>
          <w:b/>
          <w:bCs/>
          <w:color w:val="000000"/>
          <w:szCs w:val="24"/>
          <w:lang w:eastAsia="ru-RU"/>
        </w:rPr>
        <w:t>9.ЗАКЛЮЧИТЕЛЬНАЯ ЧАСТЬ</w:t>
      </w:r>
    </w:p>
    <w:p w:rsidR="00B311E5" w:rsidRPr="00B311E5" w:rsidRDefault="00B311E5" w:rsidP="001C4347">
      <w:pPr>
        <w:spacing w:before="240" w:after="0" w:line="240" w:lineRule="auto"/>
        <w:rPr>
          <w:rFonts w:eastAsia="Times New Roman" w:cs="Times New Roman"/>
          <w:szCs w:val="24"/>
          <w:lang w:eastAsia="ru-RU"/>
        </w:rPr>
      </w:pPr>
      <w:r w:rsidRPr="00B311E5">
        <w:rPr>
          <w:rFonts w:eastAsia="Times New Roman" w:cs="Times New Roman"/>
          <w:color w:val="000000"/>
          <w:szCs w:val="24"/>
          <w:lang w:eastAsia="ru-RU"/>
        </w:rPr>
        <w:t>9.1.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B311E5" w:rsidRPr="00B311E5" w:rsidRDefault="00B311E5" w:rsidP="001C4347">
      <w:pPr>
        <w:spacing w:before="240" w:after="0" w:line="240" w:lineRule="auto"/>
        <w:rPr>
          <w:rFonts w:eastAsia="Times New Roman" w:cs="Times New Roman"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F226E" w:rsidRDefault="00CF226E" w:rsidP="00CF226E">
      <w:pPr>
        <w:spacing w:before="102" w:after="119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CF226E" w:rsidRPr="00CF226E" w:rsidRDefault="00CF226E" w:rsidP="00CF226E">
      <w:pPr>
        <w:spacing w:before="102" w:after="119" w:line="240" w:lineRule="auto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b/>
          <w:bCs/>
          <w:szCs w:val="24"/>
          <w:lang w:eastAsia="ru-RU"/>
        </w:rPr>
        <w:lastRenderedPageBreak/>
        <w:t>Приложение № 1 к Положению об установлении гарантийного срока и срока службы при оказании стоматологической помощи в ООО "Бенефис-89" стоматологическая клиника "Евро-Дент".</w:t>
      </w:r>
    </w:p>
    <w:p w:rsidR="00CF226E" w:rsidRPr="00CF226E" w:rsidRDefault="00CF226E" w:rsidP="00FA71E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b/>
          <w:bCs/>
          <w:szCs w:val="24"/>
          <w:lang w:eastAsia="ru-RU"/>
        </w:rPr>
        <w:t>ГАРАНТИЙНЫЕ СРОКИ И СРОКИ СЛУЖБЫ НА ВИДЫ РАБОТ ПРИ ОКАЗАНИИ СТОМАТОЛОГИЧЕСКОЙ ПОМОЩИ</w:t>
      </w:r>
    </w:p>
    <w:p w:rsidR="00CF226E" w:rsidRPr="00CF226E" w:rsidRDefault="00CF226E" w:rsidP="00FA71E5">
      <w:pPr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b/>
          <w:bCs/>
          <w:szCs w:val="24"/>
          <w:lang w:eastAsia="ru-RU"/>
        </w:rPr>
        <w:t>Терапевтическая стоматология</w:t>
      </w:r>
    </w:p>
    <w:tbl>
      <w:tblPr>
        <w:tblW w:w="493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9"/>
        <w:gridCol w:w="2744"/>
        <w:gridCol w:w="2838"/>
      </w:tblGrid>
      <w:tr w:rsidR="00CF226E" w:rsidRPr="00CF226E" w:rsidTr="00FA71E5">
        <w:trPr>
          <w:trHeight w:val="672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FA71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гарантии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CF226E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рок службы</w:t>
            </w:r>
          </w:p>
        </w:tc>
      </w:tr>
      <w:tr w:rsidR="00CF226E" w:rsidRPr="00CF226E" w:rsidTr="00FA71E5">
        <w:trPr>
          <w:trHeight w:val="833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Постановка пломб при разрушении коронки до 30%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2 года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3 года</w:t>
            </w:r>
          </w:p>
        </w:tc>
      </w:tr>
      <w:tr w:rsidR="00CF226E" w:rsidRPr="00CF226E" w:rsidTr="00FA71E5">
        <w:trPr>
          <w:trHeight w:val="833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Постановка пломб при разрушении коронки до 50%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2 года</w:t>
            </w:r>
          </w:p>
        </w:tc>
      </w:tr>
      <w:tr w:rsidR="00CF226E" w:rsidRPr="00CF226E" w:rsidTr="00FA71E5">
        <w:trPr>
          <w:trHeight w:val="818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Постановка пломб при разрушении коронки свыше 50%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1,5 года</w:t>
            </w:r>
          </w:p>
        </w:tc>
      </w:tr>
      <w:tr w:rsidR="00CF226E" w:rsidRPr="00CF226E" w:rsidTr="00FA71E5">
        <w:trPr>
          <w:trHeight w:val="657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Прямые </w:t>
            </w:r>
            <w:proofErr w:type="spellStart"/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>виниры</w:t>
            </w:r>
            <w:proofErr w:type="spellEnd"/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1.5 года</w:t>
            </w:r>
          </w:p>
        </w:tc>
      </w:tr>
      <w:tr w:rsidR="00CF226E" w:rsidRPr="00CF226E" w:rsidTr="00FA71E5">
        <w:trPr>
          <w:trHeight w:val="643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Постановка пломб на молочные зубы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2 месяца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6 месяцев</w:t>
            </w:r>
          </w:p>
        </w:tc>
      </w:tr>
      <w:tr w:rsidR="00CF226E" w:rsidRPr="00CF226E" w:rsidTr="00FA71E5">
        <w:trPr>
          <w:trHeight w:val="1696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>Пломбы под искусственную коронку</w:t>
            </w:r>
          </w:p>
          <w:p w:rsidR="00CF226E" w:rsidRPr="00CF226E" w:rsidRDefault="00CF226E" w:rsidP="00756173">
            <w:pPr>
              <w:spacing w:before="272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*гарантия распространяется только на зубы покрытые искусственной коронкой </w:t>
            </w:r>
            <w:proofErr w:type="gramStart"/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226E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1-го месяца после окончания лечения)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pStyle w:val="a4"/>
              <w:numPr>
                <w:ilvl w:val="0"/>
                <w:numId w:val="6"/>
              </w:numPr>
              <w:spacing w:before="272" w:after="119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</w:tr>
    </w:tbl>
    <w:p w:rsidR="00CF226E" w:rsidRPr="00CF226E" w:rsidRDefault="00CF226E" w:rsidP="00CF226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A71E5" w:rsidRDefault="00CF226E" w:rsidP="00FA71E5">
      <w:pPr>
        <w:pStyle w:val="a4"/>
        <w:numPr>
          <w:ilvl w:val="1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szCs w:val="24"/>
          <w:lang w:eastAsia="ru-RU"/>
        </w:rPr>
        <w:t>Данные сроки рекомендованы для пациентов с единичным кариесом и множественным стабилизированным или при медленно текущем процессе. При КПУ (</w:t>
      </w:r>
      <w:proofErr w:type="spellStart"/>
      <w:r w:rsidRPr="00CF226E">
        <w:rPr>
          <w:rFonts w:eastAsia="Times New Roman" w:cs="Times New Roman"/>
          <w:szCs w:val="24"/>
          <w:lang w:eastAsia="ru-RU"/>
        </w:rPr>
        <w:t>кариозно-пораженные</w:t>
      </w:r>
      <w:proofErr w:type="spellEnd"/>
      <w:r w:rsidRPr="00CF226E">
        <w:rPr>
          <w:rFonts w:eastAsia="Times New Roman" w:cs="Times New Roman"/>
          <w:szCs w:val="24"/>
          <w:lang w:eastAsia="ru-RU"/>
        </w:rPr>
        <w:t>, пломбированные, удаленные) зубов 13-18 сроки снижаются на 30%, при КПУ более 18 сроки снижаются на 50%.</w:t>
      </w:r>
    </w:p>
    <w:p w:rsidR="00FA71E5" w:rsidRDefault="00CF226E" w:rsidP="00FA71E5">
      <w:pPr>
        <w:pStyle w:val="a4"/>
        <w:numPr>
          <w:ilvl w:val="1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ru-RU"/>
        </w:rPr>
      </w:pPr>
      <w:r w:rsidRPr="00FA71E5">
        <w:rPr>
          <w:rFonts w:eastAsia="Times New Roman" w:cs="Times New Roman"/>
          <w:szCs w:val="24"/>
          <w:lang w:eastAsia="ru-RU"/>
        </w:rPr>
        <w:t>При неудовлетворительной гигиене полости рта сроки гарантии и службы уменьшаются на 50%</w:t>
      </w:r>
    </w:p>
    <w:p w:rsidR="00CF226E" w:rsidRPr="00FA71E5" w:rsidRDefault="00CF226E" w:rsidP="00FA71E5">
      <w:pPr>
        <w:pStyle w:val="a4"/>
        <w:numPr>
          <w:ilvl w:val="1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ru-RU"/>
        </w:rPr>
      </w:pPr>
      <w:r w:rsidRPr="00FA71E5">
        <w:rPr>
          <w:rFonts w:eastAsia="Times New Roman" w:cs="Times New Roman"/>
          <w:szCs w:val="24"/>
          <w:lang w:eastAsia="ru-RU"/>
        </w:rPr>
        <w:t xml:space="preserve">Уровень гигиены полости рта оценивается на основании индекса </w:t>
      </w:r>
      <w:proofErr w:type="spellStart"/>
      <w:r w:rsidRPr="00FA71E5">
        <w:rPr>
          <w:rFonts w:eastAsia="Times New Roman" w:cs="Times New Roman"/>
          <w:szCs w:val="24"/>
          <w:lang w:eastAsia="ru-RU"/>
        </w:rPr>
        <w:t>Федорова-Володкиной</w:t>
      </w:r>
      <w:proofErr w:type="spellEnd"/>
      <w:r w:rsidRPr="00FA71E5">
        <w:rPr>
          <w:rFonts w:eastAsia="Times New Roman" w:cs="Times New Roman"/>
          <w:szCs w:val="24"/>
          <w:lang w:eastAsia="ru-RU"/>
        </w:rPr>
        <w:t xml:space="preserve"> (окрашивание губной поверхности шести нижних фронтальных зубов </w:t>
      </w:r>
      <w:proofErr w:type="spellStart"/>
      <w:r w:rsidRPr="00FA71E5">
        <w:rPr>
          <w:rFonts w:eastAsia="Times New Roman" w:cs="Times New Roman"/>
          <w:szCs w:val="24"/>
          <w:lang w:eastAsia="ru-RU"/>
        </w:rPr>
        <w:t>йодидо-калиевым</w:t>
      </w:r>
      <w:proofErr w:type="spellEnd"/>
      <w:r w:rsidRPr="00FA71E5">
        <w:rPr>
          <w:rFonts w:eastAsia="Times New Roman" w:cs="Times New Roman"/>
          <w:szCs w:val="24"/>
          <w:lang w:eastAsia="ru-RU"/>
        </w:rPr>
        <w:t xml:space="preserve"> раствором или его аналогом, по пятибалльной шкале оценивают степень окрашивания коронки,</w:t>
      </w:r>
      <w:r w:rsidR="00756173">
        <w:rPr>
          <w:rFonts w:eastAsia="Times New Roman" w:cs="Times New Roman"/>
          <w:szCs w:val="24"/>
          <w:lang w:eastAsia="ru-RU"/>
        </w:rPr>
        <w:t xml:space="preserve"> </w:t>
      </w:r>
      <w:r w:rsidRPr="00FA71E5">
        <w:rPr>
          <w:rFonts w:eastAsia="Times New Roman" w:cs="Times New Roman"/>
          <w:szCs w:val="24"/>
          <w:lang w:eastAsia="ru-RU"/>
        </w:rPr>
        <w:t>полученные баллы суммируют и делят на</w:t>
      </w:r>
      <w:proofErr w:type="gramStart"/>
      <w:r w:rsidRPr="00FA71E5">
        <w:rPr>
          <w:rFonts w:eastAsia="Times New Roman" w:cs="Times New Roman"/>
          <w:szCs w:val="24"/>
          <w:lang w:eastAsia="ru-RU"/>
        </w:rPr>
        <w:t>6</w:t>
      </w:r>
      <w:proofErr w:type="gramEnd"/>
      <w:r w:rsidRPr="00FA71E5">
        <w:rPr>
          <w:rFonts w:eastAsia="Times New Roman" w:cs="Times New Roman"/>
          <w:szCs w:val="24"/>
          <w:lang w:eastAsia="ru-RU"/>
        </w:rPr>
        <w:t>. При этом</w:t>
      </w:r>
      <w:proofErr w:type="gramStart"/>
      <w:r w:rsidRPr="00FA71E5">
        <w:rPr>
          <w:rFonts w:eastAsia="Times New Roman" w:cs="Times New Roman"/>
          <w:szCs w:val="24"/>
          <w:lang w:eastAsia="ru-RU"/>
        </w:rPr>
        <w:t>,</w:t>
      </w:r>
      <w:proofErr w:type="gramEnd"/>
      <w:r w:rsidRPr="00FA71E5">
        <w:rPr>
          <w:rFonts w:eastAsia="Times New Roman" w:cs="Times New Roman"/>
          <w:szCs w:val="24"/>
          <w:lang w:eastAsia="ru-RU"/>
        </w:rPr>
        <w:t xml:space="preserve"> 1.1-1.5 балла - хороший уровень гигиены; 1.6-2.0 - удовлетворительный; 2.1-2.5 неудовлетворительный; 2.6-3.4 - плохой; 3.5-5.0 - очень плохой.</w:t>
      </w:r>
    </w:p>
    <w:p w:rsidR="00FA71E5" w:rsidRDefault="00CF226E" w:rsidP="00FA71E5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szCs w:val="24"/>
          <w:lang w:eastAsia="ru-RU"/>
        </w:rPr>
        <w:t>При нарушении графиков профилактических осмотров, гигиенических визитов предусмотренных планом лечения гарантия аннулируется.</w:t>
      </w:r>
    </w:p>
    <w:p w:rsidR="00CF226E" w:rsidRPr="00CF226E" w:rsidRDefault="00CF226E" w:rsidP="00FA71E5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szCs w:val="24"/>
          <w:lang w:eastAsia="ru-RU"/>
        </w:rPr>
        <w:t>При невыполнении рекомендованного плана лечения, сроки гарантии и сроки службы не устанавливаются.</w:t>
      </w:r>
    </w:p>
    <w:p w:rsidR="00CF226E" w:rsidRPr="00CF226E" w:rsidRDefault="00CF226E" w:rsidP="00C302B1">
      <w:pPr>
        <w:spacing w:after="0" w:line="240" w:lineRule="auto"/>
        <w:ind w:left="567" w:hanging="283"/>
        <w:rPr>
          <w:rFonts w:eastAsia="Times New Roman" w:cs="Times New Roman"/>
          <w:szCs w:val="24"/>
          <w:lang w:eastAsia="ru-RU"/>
        </w:rPr>
      </w:pPr>
    </w:p>
    <w:p w:rsidR="00CF226E" w:rsidRPr="00CF226E" w:rsidRDefault="00CF226E" w:rsidP="00C302B1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b/>
          <w:bCs/>
          <w:sz w:val="27"/>
          <w:szCs w:val="27"/>
          <w:lang w:eastAsia="ru-RU"/>
        </w:rPr>
        <w:t>2. Ортопедическая стоматология</w:t>
      </w:r>
    </w:p>
    <w:p w:rsidR="00CF226E" w:rsidRPr="00CF226E" w:rsidRDefault="00CF226E" w:rsidP="00CF226E">
      <w:pPr>
        <w:spacing w:before="272" w:after="240" w:line="240" w:lineRule="auto"/>
        <w:ind w:left="363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5"/>
        <w:gridCol w:w="3166"/>
        <w:gridCol w:w="2974"/>
      </w:tblGrid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Вкладки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3 года</w:t>
            </w:r>
          </w:p>
        </w:tc>
      </w:tr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Коронки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5 лет</w:t>
            </w:r>
          </w:p>
        </w:tc>
      </w:tr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Мостовидные протезы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5 лет</w:t>
            </w:r>
          </w:p>
        </w:tc>
      </w:tr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Виниры</w:t>
            </w:r>
            <w:proofErr w:type="spellEnd"/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керамические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2 года</w:t>
            </w:r>
          </w:p>
        </w:tc>
      </w:tr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Бюгельные</w:t>
            </w:r>
            <w:proofErr w:type="spellEnd"/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протезы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3 года</w:t>
            </w:r>
          </w:p>
        </w:tc>
      </w:tr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Частичные съемные протезы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3 года</w:t>
            </w:r>
          </w:p>
        </w:tc>
      </w:tr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Полные съемные протезы</w:t>
            </w:r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2 года</w:t>
            </w:r>
          </w:p>
        </w:tc>
      </w:tr>
      <w:tr w:rsidR="00CF226E" w:rsidRPr="00CF226E" w:rsidTr="00CF226E">
        <w:trPr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Протезирование на </w:t>
            </w:r>
            <w:proofErr w:type="spellStart"/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имплантах</w:t>
            </w:r>
            <w:proofErr w:type="spellEnd"/>
          </w:p>
        </w:tc>
        <w:tc>
          <w:tcPr>
            <w:tcW w:w="1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26E" w:rsidRPr="00CF226E" w:rsidRDefault="00CF226E" w:rsidP="00CF226E">
            <w:pPr>
              <w:spacing w:before="272" w:after="119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226E">
              <w:rPr>
                <w:rFonts w:eastAsia="Times New Roman" w:cs="Times New Roman"/>
                <w:sz w:val="27"/>
                <w:szCs w:val="27"/>
                <w:lang w:eastAsia="ru-RU"/>
              </w:rPr>
              <w:t>3 года</w:t>
            </w:r>
          </w:p>
        </w:tc>
      </w:tr>
    </w:tbl>
    <w:p w:rsidR="00CF226E" w:rsidRPr="00CF226E" w:rsidRDefault="00CF226E" w:rsidP="00CF226E">
      <w:pPr>
        <w:spacing w:before="272" w:after="240" w:line="240" w:lineRule="auto"/>
        <w:ind w:left="363"/>
        <w:rPr>
          <w:rFonts w:eastAsia="Times New Roman" w:cs="Times New Roman"/>
          <w:szCs w:val="24"/>
          <w:lang w:eastAsia="ru-RU"/>
        </w:rPr>
      </w:pPr>
    </w:p>
    <w:p w:rsidR="00CF226E" w:rsidRPr="00CF226E" w:rsidRDefault="00CF226E" w:rsidP="00CF226E">
      <w:pPr>
        <w:numPr>
          <w:ilvl w:val="1"/>
          <w:numId w:val="5"/>
        </w:numPr>
        <w:spacing w:before="102" w:after="119" w:line="240" w:lineRule="auto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sz w:val="27"/>
          <w:szCs w:val="27"/>
          <w:lang w:eastAsia="ru-RU"/>
        </w:rPr>
        <w:t>При неудовлетворительной гигиене полости рта сроки гарантии и службы на все виды протезирования уменьшаются на 50%.</w:t>
      </w:r>
    </w:p>
    <w:p w:rsidR="00CF226E" w:rsidRPr="00CF226E" w:rsidRDefault="00CF226E" w:rsidP="00CF226E">
      <w:pPr>
        <w:numPr>
          <w:ilvl w:val="1"/>
          <w:numId w:val="5"/>
        </w:numPr>
        <w:spacing w:before="102" w:after="119" w:line="240" w:lineRule="auto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sz w:val="27"/>
          <w:szCs w:val="27"/>
          <w:lang w:eastAsia="ru-RU"/>
        </w:rPr>
        <w:t>При нарушении графиков профилактических осмотров, гигиенических визитов предусмотренных планом лечения, гарантия аннулируется.</w:t>
      </w:r>
    </w:p>
    <w:p w:rsidR="00CF226E" w:rsidRPr="00CF226E" w:rsidRDefault="00CF226E" w:rsidP="00CF226E">
      <w:pPr>
        <w:numPr>
          <w:ilvl w:val="1"/>
          <w:numId w:val="5"/>
        </w:numPr>
        <w:spacing w:before="102" w:after="119" w:line="240" w:lineRule="auto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sz w:val="27"/>
          <w:szCs w:val="27"/>
          <w:lang w:eastAsia="ru-RU"/>
        </w:rPr>
        <w:t>При протезировании на имплантатах сроки гарантии и службы определяются в соответствии с конструкцией протеза.</w:t>
      </w:r>
    </w:p>
    <w:p w:rsidR="00CF226E" w:rsidRPr="00CF226E" w:rsidRDefault="00CF226E" w:rsidP="00CF226E">
      <w:pPr>
        <w:numPr>
          <w:ilvl w:val="1"/>
          <w:numId w:val="5"/>
        </w:numPr>
        <w:spacing w:before="102" w:after="119" w:line="240" w:lineRule="auto"/>
        <w:rPr>
          <w:rFonts w:eastAsia="Times New Roman" w:cs="Times New Roman"/>
          <w:szCs w:val="24"/>
          <w:lang w:eastAsia="ru-RU"/>
        </w:rPr>
      </w:pPr>
      <w:r w:rsidRPr="00CF226E">
        <w:rPr>
          <w:rFonts w:eastAsia="Times New Roman" w:cs="Times New Roman"/>
          <w:sz w:val="27"/>
          <w:szCs w:val="27"/>
          <w:lang w:eastAsia="ru-RU"/>
        </w:rPr>
        <w:t>При невыполнении рекомендованного плана лечения, сроки гарантии и сроки службы не устанавливаются.</w:t>
      </w:r>
    </w:p>
    <w:p w:rsidR="00CF226E" w:rsidRPr="00CF226E" w:rsidRDefault="00CF226E" w:rsidP="00CF226E">
      <w:pPr>
        <w:spacing w:before="102" w:after="240" w:line="240" w:lineRule="auto"/>
        <w:rPr>
          <w:rFonts w:eastAsia="Times New Roman" w:cs="Times New Roman"/>
          <w:szCs w:val="24"/>
          <w:lang w:eastAsia="ru-RU"/>
        </w:rPr>
      </w:pPr>
    </w:p>
    <w:p w:rsidR="00CF226E" w:rsidRPr="00CF226E" w:rsidRDefault="00CF226E" w:rsidP="00CF226E">
      <w:pPr>
        <w:spacing w:before="102" w:after="240" w:line="240" w:lineRule="auto"/>
        <w:rPr>
          <w:rFonts w:eastAsia="Times New Roman" w:cs="Times New Roman"/>
          <w:szCs w:val="24"/>
          <w:lang w:eastAsia="ru-RU"/>
        </w:rPr>
      </w:pPr>
    </w:p>
    <w:p w:rsidR="00CF226E" w:rsidRPr="00CF226E" w:rsidRDefault="00CF226E" w:rsidP="00CF226E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</w:p>
    <w:p w:rsidR="0077336A" w:rsidRDefault="0077336A" w:rsidP="001C4347">
      <w:pPr>
        <w:spacing w:before="240" w:after="0"/>
      </w:pPr>
    </w:p>
    <w:sectPr w:rsidR="0077336A" w:rsidSect="00FF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E1B"/>
    <w:multiLevelType w:val="multilevel"/>
    <w:tmpl w:val="B97A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1B46"/>
    <w:multiLevelType w:val="multilevel"/>
    <w:tmpl w:val="C93E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66778"/>
    <w:multiLevelType w:val="multilevel"/>
    <w:tmpl w:val="58F6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D19D8"/>
    <w:multiLevelType w:val="multilevel"/>
    <w:tmpl w:val="4EA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83931"/>
    <w:multiLevelType w:val="multilevel"/>
    <w:tmpl w:val="9BF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C4D29"/>
    <w:multiLevelType w:val="hybridMultilevel"/>
    <w:tmpl w:val="567E966C"/>
    <w:lvl w:ilvl="0" w:tplc="4044FA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1E5"/>
    <w:rsid w:val="001C4347"/>
    <w:rsid w:val="00421E1B"/>
    <w:rsid w:val="005326BA"/>
    <w:rsid w:val="00686DCD"/>
    <w:rsid w:val="00756173"/>
    <w:rsid w:val="0077336A"/>
    <w:rsid w:val="00792AE4"/>
    <w:rsid w:val="008D3865"/>
    <w:rsid w:val="00955A94"/>
    <w:rsid w:val="00A7362F"/>
    <w:rsid w:val="00AE4D4E"/>
    <w:rsid w:val="00B311E5"/>
    <w:rsid w:val="00B61538"/>
    <w:rsid w:val="00C302B1"/>
    <w:rsid w:val="00C947F4"/>
    <w:rsid w:val="00CF226E"/>
    <w:rsid w:val="00E543F8"/>
    <w:rsid w:val="00FA71E5"/>
    <w:rsid w:val="00FC318A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6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F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.</cp:lastModifiedBy>
  <cp:revision>11</cp:revision>
  <cp:lastPrinted>2019-02-14T09:55:00Z</cp:lastPrinted>
  <dcterms:created xsi:type="dcterms:W3CDTF">2017-07-28T08:19:00Z</dcterms:created>
  <dcterms:modified xsi:type="dcterms:W3CDTF">2019-02-15T06:15:00Z</dcterms:modified>
</cp:coreProperties>
</file>